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38F1" w14:textId="50292E7B" w:rsidR="00F44EDE" w:rsidRDefault="00F44EDE" w:rsidP="00F53047">
      <w:pPr>
        <w:spacing w:line="360" w:lineRule="auto"/>
        <w:rPr>
          <w:rFonts w:ascii="Comic Sans MS" w:hAnsi="Comic Sans MS" w:cs="Tahoma"/>
          <w:bCs/>
          <w:sz w:val="24"/>
          <w:szCs w:val="24"/>
        </w:rPr>
      </w:pPr>
      <w:bookmarkStart w:id="0" w:name="_Hlk8303869"/>
      <w:r w:rsidRPr="00E06B96">
        <w:rPr>
          <w:rFonts w:ascii="Comic Sans MS" w:hAnsi="Comic Sans MS" w:cs="Tahoma"/>
          <w:bCs/>
          <w:sz w:val="24"/>
          <w:szCs w:val="24"/>
        </w:rPr>
        <w:t>Anmeldelse januar 2023</w:t>
      </w:r>
    </w:p>
    <w:p w14:paraId="56E9062A" w14:textId="0D747530" w:rsidR="00FC0E5A" w:rsidRPr="00E06B96" w:rsidRDefault="00FC0E5A" w:rsidP="00F53047">
      <w:pPr>
        <w:spacing w:line="360" w:lineRule="auto"/>
        <w:rPr>
          <w:rFonts w:ascii="Comic Sans MS" w:hAnsi="Comic Sans MS" w:cs="Tahoma"/>
          <w:bCs/>
          <w:sz w:val="24"/>
          <w:szCs w:val="24"/>
        </w:rPr>
      </w:pPr>
      <w:r>
        <w:rPr>
          <w:rFonts w:ascii="Comic Sans MS" w:hAnsi="Comic Sans MS" w:cs="Tahoma"/>
          <w:bCs/>
          <w:sz w:val="24"/>
          <w:szCs w:val="24"/>
        </w:rPr>
        <w:t>v/ John Merland, 12/1-2023</w:t>
      </w:r>
    </w:p>
    <w:p w14:paraId="7E687A17" w14:textId="77777777" w:rsidR="00F44EDE" w:rsidRPr="00E06B96" w:rsidRDefault="00F44EDE" w:rsidP="00F53047">
      <w:pPr>
        <w:spacing w:line="360" w:lineRule="auto"/>
        <w:rPr>
          <w:rFonts w:ascii="Comic Sans MS" w:hAnsi="Comic Sans MS" w:cs="Tahoma"/>
          <w:bCs/>
          <w:sz w:val="6"/>
          <w:szCs w:val="6"/>
        </w:rPr>
      </w:pPr>
    </w:p>
    <w:p w14:paraId="007E0AE4" w14:textId="339F876B" w:rsidR="00F44EDE" w:rsidRDefault="00F44EDE" w:rsidP="00F53047">
      <w:pPr>
        <w:spacing w:line="240" w:lineRule="auto"/>
        <w:rPr>
          <w:rFonts w:ascii="Comic Sans MS" w:hAnsi="Comic Sans MS" w:cs="Tahoma"/>
          <w:bCs/>
          <w:sz w:val="24"/>
          <w:szCs w:val="24"/>
        </w:rPr>
      </w:pPr>
      <w:r w:rsidRPr="00E06B96">
        <w:rPr>
          <w:rFonts w:ascii="Comic Sans MS" w:hAnsi="Comic Sans MS" w:cs="Tahoma"/>
          <w:bCs/>
          <w:sz w:val="24"/>
          <w:szCs w:val="24"/>
        </w:rPr>
        <w:t>Instinktiv bueskydning 2. Teknik, trimning.</w:t>
      </w:r>
    </w:p>
    <w:p w14:paraId="0A1AF522" w14:textId="347D81F3" w:rsidR="00913EC1" w:rsidRPr="00E06B96" w:rsidRDefault="00913EC1" w:rsidP="00F53047">
      <w:pPr>
        <w:spacing w:line="240" w:lineRule="auto"/>
        <w:rPr>
          <w:rFonts w:ascii="Comic Sans MS" w:hAnsi="Comic Sans MS" w:cs="Tahoma"/>
          <w:bCs/>
          <w:sz w:val="24"/>
          <w:szCs w:val="24"/>
        </w:rPr>
      </w:pPr>
      <w:r>
        <w:rPr>
          <w:rFonts w:ascii="Comic Sans MS" w:hAnsi="Comic Sans MS" w:cs="Tahoma"/>
          <w:bCs/>
          <w:sz w:val="24"/>
          <w:szCs w:val="24"/>
        </w:rPr>
        <w:t>Af</w:t>
      </w:r>
    </w:p>
    <w:p w14:paraId="225BD628" w14:textId="77132F02" w:rsidR="00F44EDE" w:rsidRDefault="00F44EDE" w:rsidP="00F53047">
      <w:pPr>
        <w:spacing w:line="240" w:lineRule="auto"/>
        <w:rPr>
          <w:rFonts w:ascii="Comic Sans MS" w:hAnsi="Comic Sans MS" w:cs="Tahoma"/>
          <w:bCs/>
          <w:sz w:val="24"/>
          <w:szCs w:val="24"/>
        </w:rPr>
      </w:pPr>
      <w:r w:rsidRPr="00E06B96">
        <w:rPr>
          <w:rFonts w:ascii="Comic Sans MS" w:hAnsi="Comic Sans MS" w:cs="Tahoma"/>
          <w:bCs/>
          <w:sz w:val="24"/>
          <w:szCs w:val="24"/>
        </w:rPr>
        <w:t>Jes Lysgaard, december 2022</w:t>
      </w:r>
    </w:p>
    <w:p w14:paraId="35FF55AA" w14:textId="77777777" w:rsidR="00913EC1" w:rsidRPr="00E06B96" w:rsidRDefault="00913EC1" w:rsidP="00F53047">
      <w:pPr>
        <w:spacing w:line="240" w:lineRule="auto"/>
        <w:rPr>
          <w:rFonts w:ascii="Comic Sans MS" w:hAnsi="Comic Sans MS" w:cs="Tahoma"/>
          <w:bCs/>
          <w:sz w:val="24"/>
          <w:szCs w:val="24"/>
        </w:rPr>
      </w:pPr>
    </w:p>
    <w:p w14:paraId="5D9E38A4" w14:textId="7A12A975" w:rsidR="00F44EDE" w:rsidRPr="00E06B96" w:rsidRDefault="002803BB" w:rsidP="00F53047">
      <w:pPr>
        <w:spacing w:line="240" w:lineRule="auto"/>
        <w:rPr>
          <w:rFonts w:ascii="Comic Sans MS" w:hAnsi="Comic Sans MS" w:cs="Tahoma"/>
          <w:bCs/>
          <w:sz w:val="24"/>
          <w:szCs w:val="24"/>
        </w:rPr>
      </w:pPr>
      <w:r w:rsidRPr="00E06B96">
        <w:rPr>
          <w:rFonts w:ascii="Comic Sans MS" w:hAnsi="Comic Sans MS" w:cs="Tahoma"/>
          <w:bCs/>
          <w:sz w:val="24"/>
          <w:szCs w:val="24"/>
        </w:rPr>
        <w:t xml:space="preserve">   </w:t>
      </w:r>
      <w:r w:rsidR="00F44EDE" w:rsidRPr="00E06B96">
        <w:rPr>
          <w:rFonts w:ascii="Comic Sans MS" w:hAnsi="Comic Sans MS" w:cs="Tahoma"/>
          <w:bCs/>
          <w:sz w:val="24"/>
          <w:szCs w:val="24"/>
        </w:rPr>
        <w:t xml:space="preserve">Jes Lysgaards tredje bog </w:t>
      </w:r>
      <w:r w:rsidRPr="00E06B96">
        <w:rPr>
          <w:rFonts w:ascii="Comic Sans MS" w:hAnsi="Comic Sans MS" w:cs="Tahoma"/>
          <w:bCs/>
          <w:sz w:val="24"/>
          <w:szCs w:val="24"/>
        </w:rPr>
        <w:t xml:space="preserve">om bueskydning </w:t>
      </w:r>
      <w:r w:rsidR="00E06B96" w:rsidRPr="00E06B96">
        <w:rPr>
          <w:rFonts w:ascii="Comic Sans MS" w:hAnsi="Comic Sans MS" w:cs="Tahoma"/>
          <w:bCs/>
          <w:sz w:val="24"/>
          <w:szCs w:val="24"/>
        </w:rPr>
        <w:t xml:space="preserve">med langbue eller </w:t>
      </w:r>
      <w:proofErr w:type="spellStart"/>
      <w:r w:rsidR="00E06B96" w:rsidRPr="00E06B96">
        <w:rPr>
          <w:rFonts w:ascii="Comic Sans MS" w:hAnsi="Comic Sans MS" w:cs="Tahoma"/>
          <w:bCs/>
          <w:sz w:val="24"/>
          <w:szCs w:val="24"/>
        </w:rPr>
        <w:t>barbue</w:t>
      </w:r>
      <w:proofErr w:type="spellEnd"/>
      <w:r w:rsidR="00E06B96" w:rsidRPr="00E06B96">
        <w:rPr>
          <w:rFonts w:ascii="Comic Sans MS" w:hAnsi="Comic Sans MS" w:cs="Tahoma"/>
          <w:bCs/>
          <w:sz w:val="24"/>
          <w:szCs w:val="24"/>
        </w:rPr>
        <w:t xml:space="preserve"> </w:t>
      </w:r>
      <w:r w:rsidRPr="00E06B96">
        <w:rPr>
          <w:rFonts w:ascii="Comic Sans MS" w:hAnsi="Comic Sans MS" w:cs="Tahoma"/>
          <w:bCs/>
          <w:sz w:val="24"/>
          <w:szCs w:val="24"/>
        </w:rPr>
        <w:t xml:space="preserve">er lige så interessant læsning som de to første. Det nye </w:t>
      </w:r>
      <w:r w:rsidR="00913EC1">
        <w:rPr>
          <w:rFonts w:ascii="Comic Sans MS" w:hAnsi="Comic Sans MS" w:cs="Tahoma"/>
          <w:bCs/>
          <w:sz w:val="24"/>
          <w:szCs w:val="24"/>
        </w:rPr>
        <w:t>v</w:t>
      </w:r>
      <w:r w:rsidRPr="00E06B96">
        <w:rPr>
          <w:rFonts w:ascii="Comic Sans MS" w:hAnsi="Comic Sans MS" w:cs="Tahoma"/>
          <w:bCs/>
          <w:sz w:val="24"/>
          <w:szCs w:val="24"/>
        </w:rPr>
        <w:t xml:space="preserve">ed denne bog er, at den er mere detaljeret og udvider forskellige begreber, som er beskrevet i ”Instinktiv skydning 1 – Archers </w:t>
      </w:r>
      <w:proofErr w:type="spellStart"/>
      <w:r w:rsidRPr="00E06B96">
        <w:rPr>
          <w:rFonts w:ascii="Comic Sans MS" w:hAnsi="Comic Sans MS" w:cs="Tahoma"/>
          <w:bCs/>
          <w:sz w:val="24"/>
          <w:szCs w:val="24"/>
        </w:rPr>
        <w:t>reflex</w:t>
      </w:r>
      <w:proofErr w:type="spellEnd"/>
      <w:r w:rsidRPr="00E06B96">
        <w:rPr>
          <w:rFonts w:ascii="Comic Sans MS" w:hAnsi="Comic Sans MS" w:cs="Tahoma"/>
          <w:bCs/>
          <w:sz w:val="24"/>
          <w:szCs w:val="24"/>
        </w:rPr>
        <w:t>”.</w:t>
      </w:r>
    </w:p>
    <w:p w14:paraId="3F338604" w14:textId="1B239DC9" w:rsidR="002803BB" w:rsidRPr="00E06B96" w:rsidRDefault="002803BB" w:rsidP="00F53047">
      <w:pPr>
        <w:spacing w:line="240" w:lineRule="auto"/>
        <w:rPr>
          <w:rFonts w:ascii="Comic Sans MS" w:hAnsi="Comic Sans MS" w:cs="Tahoma"/>
          <w:bCs/>
          <w:sz w:val="24"/>
          <w:szCs w:val="24"/>
        </w:rPr>
      </w:pPr>
      <w:r w:rsidRPr="00E06B96">
        <w:rPr>
          <w:rFonts w:ascii="Comic Sans MS" w:hAnsi="Comic Sans MS" w:cs="Tahoma"/>
          <w:bCs/>
          <w:sz w:val="24"/>
          <w:szCs w:val="24"/>
        </w:rPr>
        <w:t xml:space="preserve">   Forfatterens tilgang til bueskydning er spirituel, hvor psykologiske, neurologiske, </w:t>
      </w:r>
      <w:proofErr w:type="spellStart"/>
      <w:r w:rsidRPr="00E06B96">
        <w:rPr>
          <w:rFonts w:ascii="Comic Sans MS" w:hAnsi="Comic Sans MS" w:cs="Tahoma"/>
          <w:bCs/>
          <w:sz w:val="24"/>
          <w:szCs w:val="24"/>
        </w:rPr>
        <w:t>fysiololgiske</w:t>
      </w:r>
      <w:proofErr w:type="spellEnd"/>
      <w:r w:rsidRPr="00E06B96">
        <w:rPr>
          <w:rFonts w:ascii="Comic Sans MS" w:hAnsi="Comic Sans MS" w:cs="Tahoma"/>
          <w:bCs/>
          <w:sz w:val="24"/>
          <w:szCs w:val="24"/>
        </w:rPr>
        <w:t xml:space="preserve"> og anatomiske aspekter fremhæves igen og igen på en levende og beskrivende måde – især hvor Jes Lysgaard</w:t>
      </w:r>
      <w:r w:rsidR="00E06B96" w:rsidRPr="00E06B96">
        <w:rPr>
          <w:rFonts w:ascii="Comic Sans MS" w:hAnsi="Comic Sans MS" w:cs="Tahoma"/>
          <w:bCs/>
          <w:sz w:val="24"/>
          <w:szCs w:val="24"/>
        </w:rPr>
        <w:t xml:space="preserve"> </w:t>
      </w:r>
      <w:r w:rsidR="002B7DEC">
        <w:rPr>
          <w:rFonts w:ascii="Comic Sans MS" w:hAnsi="Comic Sans MS" w:cs="Tahoma"/>
          <w:bCs/>
          <w:sz w:val="24"/>
          <w:szCs w:val="24"/>
        </w:rPr>
        <w:t>fortæller</w:t>
      </w:r>
      <w:r w:rsidR="00E06B96" w:rsidRPr="00E06B96">
        <w:rPr>
          <w:rFonts w:ascii="Comic Sans MS" w:hAnsi="Comic Sans MS" w:cs="Tahoma"/>
          <w:bCs/>
          <w:sz w:val="24"/>
          <w:szCs w:val="24"/>
        </w:rPr>
        <w:t xml:space="preserve"> forskellige anekdoter om egne oplevelser på skydebanen.</w:t>
      </w:r>
    </w:p>
    <w:p w14:paraId="34AFC0EE" w14:textId="154903C3" w:rsidR="00913EC1" w:rsidRDefault="00E06B96" w:rsidP="00F53047">
      <w:pPr>
        <w:spacing w:line="240" w:lineRule="auto"/>
        <w:rPr>
          <w:rFonts w:ascii="Comic Sans MS" w:hAnsi="Comic Sans MS" w:cs="Tahoma"/>
          <w:bCs/>
          <w:sz w:val="24"/>
          <w:szCs w:val="24"/>
        </w:rPr>
      </w:pPr>
      <w:r w:rsidRPr="00E06B96">
        <w:rPr>
          <w:rFonts w:ascii="Comic Sans MS" w:hAnsi="Comic Sans MS" w:cs="Tahoma"/>
          <w:bCs/>
          <w:sz w:val="24"/>
          <w:szCs w:val="24"/>
        </w:rPr>
        <w:t xml:space="preserve">   Bogen </w:t>
      </w:r>
      <w:r w:rsidR="00F53047">
        <w:rPr>
          <w:rFonts w:ascii="Comic Sans MS" w:hAnsi="Comic Sans MS" w:cs="Tahoma"/>
          <w:bCs/>
          <w:sz w:val="24"/>
          <w:szCs w:val="24"/>
        </w:rPr>
        <w:t>består af to</w:t>
      </w:r>
      <w:r w:rsidRPr="00E06B96">
        <w:rPr>
          <w:rFonts w:ascii="Comic Sans MS" w:hAnsi="Comic Sans MS" w:cs="Tahoma"/>
          <w:bCs/>
          <w:sz w:val="24"/>
          <w:szCs w:val="24"/>
        </w:rPr>
        <w:t xml:space="preserve"> dele. </w:t>
      </w:r>
    </w:p>
    <w:p w14:paraId="7C6D92AD" w14:textId="754BC7F3" w:rsidR="00E06B96" w:rsidRDefault="00913EC1" w:rsidP="00F53047">
      <w:pPr>
        <w:spacing w:line="240" w:lineRule="auto"/>
        <w:rPr>
          <w:rFonts w:ascii="Comic Sans MS" w:hAnsi="Comic Sans MS" w:cs="Tahoma"/>
          <w:bCs/>
          <w:sz w:val="24"/>
          <w:szCs w:val="24"/>
        </w:rPr>
      </w:pPr>
      <w:r>
        <w:rPr>
          <w:rFonts w:ascii="Comic Sans MS" w:hAnsi="Comic Sans MS" w:cs="Tahoma"/>
          <w:bCs/>
          <w:sz w:val="24"/>
          <w:szCs w:val="24"/>
        </w:rPr>
        <w:t xml:space="preserve">   </w:t>
      </w:r>
      <w:r w:rsidR="00E06B96" w:rsidRPr="00E06B96">
        <w:rPr>
          <w:rFonts w:ascii="Comic Sans MS" w:hAnsi="Comic Sans MS" w:cs="Tahoma"/>
          <w:bCs/>
          <w:sz w:val="24"/>
          <w:szCs w:val="24"/>
        </w:rPr>
        <w:t xml:space="preserve">Del 1 handler om bueskydningens essens, </w:t>
      </w:r>
      <w:r w:rsidR="00F53047">
        <w:rPr>
          <w:rFonts w:ascii="Comic Sans MS" w:hAnsi="Comic Sans MS" w:cs="Tahoma"/>
          <w:bCs/>
          <w:sz w:val="24"/>
          <w:szCs w:val="24"/>
        </w:rPr>
        <w:t xml:space="preserve">og om </w:t>
      </w:r>
      <w:r w:rsidR="00E06B96" w:rsidRPr="00E06B96">
        <w:rPr>
          <w:rFonts w:ascii="Comic Sans MS" w:hAnsi="Comic Sans MS" w:cs="Tahoma"/>
          <w:bCs/>
          <w:sz w:val="24"/>
          <w:szCs w:val="24"/>
        </w:rPr>
        <w:t>hvordan forskellige bueskytter ser på egen tilgang til det at skyde bue. Anmelderen har skudt langbue i 40 år, men har endnu engang lært meget af at læse</w:t>
      </w:r>
      <w:r w:rsidR="004E0026">
        <w:rPr>
          <w:rFonts w:ascii="Comic Sans MS" w:hAnsi="Comic Sans MS" w:cs="Tahoma"/>
          <w:bCs/>
          <w:sz w:val="24"/>
          <w:szCs w:val="24"/>
        </w:rPr>
        <w:t xml:space="preserve"> om de</w:t>
      </w:r>
      <w:r w:rsidR="00E06B96" w:rsidRPr="00E06B96">
        <w:rPr>
          <w:rFonts w:ascii="Comic Sans MS" w:hAnsi="Comic Sans MS" w:cs="Tahoma"/>
          <w:bCs/>
          <w:sz w:val="24"/>
          <w:szCs w:val="24"/>
        </w:rPr>
        <w:t xml:space="preserve"> </w:t>
      </w:r>
      <w:r w:rsidR="004E0026" w:rsidRPr="00E06B96">
        <w:rPr>
          <w:rFonts w:ascii="Comic Sans MS" w:hAnsi="Comic Sans MS" w:cs="Tahoma"/>
          <w:bCs/>
          <w:sz w:val="24"/>
          <w:szCs w:val="24"/>
        </w:rPr>
        <w:t>psykologiske/filosofiske aspekter</w:t>
      </w:r>
      <w:r w:rsidR="00E06B96" w:rsidRPr="00E06B96">
        <w:rPr>
          <w:rFonts w:ascii="Comic Sans MS" w:hAnsi="Comic Sans MS" w:cs="Tahoma"/>
          <w:bCs/>
          <w:sz w:val="24"/>
          <w:szCs w:val="24"/>
        </w:rPr>
        <w:t>, som Jes Lysgaard beskriver så levende og velformuleret</w:t>
      </w:r>
      <w:r w:rsidR="004E0026">
        <w:rPr>
          <w:rFonts w:ascii="Comic Sans MS" w:hAnsi="Comic Sans MS" w:cs="Tahoma"/>
          <w:bCs/>
          <w:sz w:val="24"/>
          <w:szCs w:val="24"/>
        </w:rPr>
        <w:t>.</w:t>
      </w:r>
    </w:p>
    <w:p w14:paraId="4DD2B282" w14:textId="3FD31F43" w:rsidR="004E0026" w:rsidRDefault="004E0026" w:rsidP="00F53047">
      <w:pPr>
        <w:spacing w:line="240" w:lineRule="auto"/>
        <w:rPr>
          <w:rFonts w:ascii="Comic Sans MS" w:hAnsi="Comic Sans MS" w:cs="Tahoma"/>
          <w:bCs/>
          <w:sz w:val="24"/>
          <w:szCs w:val="24"/>
        </w:rPr>
      </w:pPr>
      <w:r>
        <w:rPr>
          <w:rFonts w:ascii="Comic Sans MS" w:hAnsi="Comic Sans MS" w:cs="Tahoma"/>
          <w:bCs/>
          <w:sz w:val="24"/>
          <w:szCs w:val="24"/>
        </w:rPr>
        <w:t xml:space="preserve">   Forfatteren og anmelderen har </w:t>
      </w:r>
      <w:r w:rsidR="00F53047">
        <w:rPr>
          <w:rFonts w:ascii="Comic Sans MS" w:hAnsi="Comic Sans MS" w:cs="Tahoma"/>
          <w:bCs/>
          <w:sz w:val="24"/>
          <w:szCs w:val="24"/>
        </w:rPr>
        <w:t>ofte</w:t>
      </w:r>
      <w:r>
        <w:rPr>
          <w:rFonts w:ascii="Comic Sans MS" w:hAnsi="Comic Sans MS" w:cs="Tahoma"/>
          <w:bCs/>
          <w:sz w:val="24"/>
          <w:szCs w:val="24"/>
        </w:rPr>
        <w:t xml:space="preserve"> diskuteret, hvad det er, der gør, at vi mennesker er så optaget af det, vi laver, altså hvad der motiverer </w:t>
      </w:r>
      <w:r w:rsidR="00F53047">
        <w:rPr>
          <w:rFonts w:ascii="Comic Sans MS" w:hAnsi="Comic Sans MS" w:cs="Tahoma"/>
          <w:bCs/>
          <w:sz w:val="24"/>
          <w:szCs w:val="24"/>
        </w:rPr>
        <w:t>én t</w:t>
      </w:r>
      <w:r>
        <w:rPr>
          <w:rFonts w:ascii="Comic Sans MS" w:hAnsi="Comic Sans MS" w:cs="Tahoma"/>
          <w:bCs/>
          <w:sz w:val="24"/>
          <w:szCs w:val="24"/>
        </w:rPr>
        <w:t xml:space="preserve">il at handle på bestemte måder. Hvor skyder jeg </w:t>
      </w:r>
      <w:r w:rsidR="00913EC1">
        <w:rPr>
          <w:rFonts w:ascii="Comic Sans MS" w:hAnsi="Comic Sans MS" w:cs="Tahoma"/>
          <w:bCs/>
          <w:sz w:val="24"/>
          <w:szCs w:val="24"/>
        </w:rPr>
        <w:t>med</w:t>
      </w:r>
      <w:r w:rsidR="00297826">
        <w:rPr>
          <w:rFonts w:ascii="Comic Sans MS" w:hAnsi="Comic Sans MS" w:cs="Tahoma"/>
          <w:bCs/>
          <w:sz w:val="24"/>
          <w:szCs w:val="24"/>
        </w:rPr>
        <w:t xml:space="preserve"> </w:t>
      </w:r>
      <w:r>
        <w:rPr>
          <w:rFonts w:ascii="Comic Sans MS" w:hAnsi="Comic Sans MS" w:cs="Tahoma"/>
          <w:bCs/>
          <w:sz w:val="24"/>
          <w:szCs w:val="24"/>
        </w:rPr>
        <w:t>bue? Og hvorfor vælger jeg en bestemt buetype</w:t>
      </w:r>
      <w:r w:rsidR="00F53047">
        <w:rPr>
          <w:rFonts w:ascii="Comic Sans MS" w:hAnsi="Comic Sans MS" w:cs="Tahoma"/>
          <w:bCs/>
          <w:sz w:val="24"/>
          <w:szCs w:val="24"/>
        </w:rPr>
        <w:t>?</w:t>
      </w:r>
      <w:r>
        <w:rPr>
          <w:rFonts w:ascii="Comic Sans MS" w:hAnsi="Comic Sans MS" w:cs="Tahoma"/>
          <w:bCs/>
          <w:sz w:val="24"/>
          <w:szCs w:val="24"/>
        </w:rPr>
        <w:t xml:space="preserve"> Det forsøger Jes Lysgaard at give svar på – og jeg synes, at han lykkes ganske godt med det. </w:t>
      </w:r>
    </w:p>
    <w:p w14:paraId="697728B6" w14:textId="2163137A" w:rsidR="00AF0DC9" w:rsidRDefault="00AF0DC9" w:rsidP="00F53047">
      <w:pPr>
        <w:spacing w:line="240" w:lineRule="auto"/>
        <w:rPr>
          <w:rFonts w:ascii="Comic Sans MS" w:hAnsi="Comic Sans MS" w:cs="Tahoma"/>
          <w:bCs/>
          <w:sz w:val="24"/>
          <w:szCs w:val="24"/>
        </w:rPr>
      </w:pPr>
      <w:r>
        <w:rPr>
          <w:rFonts w:ascii="Comic Sans MS" w:hAnsi="Comic Sans MS" w:cs="Tahoma"/>
          <w:bCs/>
          <w:sz w:val="24"/>
          <w:szCs w:val="24"/>
        </w:rPr>
        <w:t xml:space="preserve">   Afsnit 2 handler om ”Trimning af buen og pilen” – et afsnit</w:t>
      </w:r>
      <w:r w:rsidR="00F53047">
        <w:rPr>
          <w:rFonts w:ascii="Comic Sans MS" w:hAnsi="Comic Sans MS" w:cs="Tahoma"/>
          <w:bCs/>
          <w:sz w:val="24"/>
          <w:szCs w:val="24"/>
        </w:rPr>
        <w:t>,</w:t>
      </w:r>
      <w:r>
        <w:rPr>
          <w:rFonts w:ascii="Comic Sans MS" w:hAnsi="Comic Sans MS" w:cs="Tahoma"/>
          <w:bCs/>
          <w:sz w:val="24"/>
          <w:szCs w:val="24"/>
        </w:rPr>
        <w:t xml:space="preserve"> som også er detaljeret og fint forklarende i enhver henseende. </w:t>
      </w:r>
    </w:p>
    <w:p w14:paraId="19B9520E" w14:textId="0F40A5C6" w:rsidR="00AF0DC9" w:rsidRDefault="00AF0DC9" w:rsidP="00F53047">
      <w:pPr>
        <w:spacing w:line="240" w:lineRule="auto"/>
        <w:rPr>
          <w:rFonts w:ascii="Comic Sans MS" w:hAnsi="Comic Sans MS" w:cs="Tahoma"/>
          <w:bCs/>
          <w:sz w:val="24"/>
          <w:szCs w:val="24"/>
        </w:rPr>
      </w:pPr>
      <w:r>
        <w:rPr>
          <w:rFonts w:ascii="Comic Sans MS" w:hAnsi="Comic Sans MS" w:cs="Tahoma"/>
          <w:bCs/>
          <w:sz w:val="24"/>
          <w:szCs w:val="24"/>
        </w:rPr>
        <w:t xml:space="preserve">   Ligesom i afsnit 1 kaster Jes Lysgaard sig ud i filosofiske betragtning</w:t>
      </w:r>
      <w:r w:rsidR="00F53047">
        <w:rPr>
          <w:rFonts w:ascii="Comic Sans MS" w:hAnsi="Comic Sans MS" w:cs="Tahoma"/>
          <w:bCs/>
          <w:sz w:val="24"/>
          <w:szCs w:val="24"/>
        </w:rPr>
        <w:t>er</w:t>
      </w:r>
      <w:r>
        <w:rPr>
          <w:rFonts w:ascii="Comic Sans MS" w:hAnsi="Comic Sans MS" w:cs="Tahoma"/>
          <w:bCs/>
          <w:sz w:val="24"/>
          <w:szCs w:val="24"/>
        </w:rPr>
        <w:t>, hvor det er relevant. Igen synes jeg, at det er berigende med disse ”</w:t>
      </w:r>
      <w:proofErr w:type="spellStart"/>
      <w:r>
        <w:rPr>
          <w:rFonts w:ascii="Comic Sans MS" w:hAnsi="Comic Sans MS" w:cs="Tahoma"/>
          <w:bCs/>
          <w:sz w:val="24"/>
          <w:szCs w:val="24"/>
        </w:rPr>
        <w:t>paranteser</w:t>
      </w:r>
      <w:proofErr w:type="spellEnd"/>
      <w:r>
        <w:rPr>
          <w:rFonts w:ascii="Comic Sans MS" w:hAnsi="Comic Sans MS" w:cs="Tahoma"/>
          <w:bCs/>
          <w:sz w:val="24"/>
          <w:szCs w:val="24"/>
        </w:rPr>
        <w:t xml:space="preserve">”, hvor </w:t>
      </w:r>
      <w:r w:rsidR="00F53047">
        <w:rPr>
          <w:rFonts w:ascii="Comic Sans MS" w:hAnsi="Comic Sans MS" w:cs="Tahoma"/>
          <w:bCs/>
          <w:sz w:val="24"/>
          <w:szCs w:val="24"/>
        </w:rPr>
        <w:t>også</w:t>
      </w:r>
      <w:r w:rsidR="00297826">
        <w:rPr>
          <w:rFonts w:ascii="Comic Sans MS" w:hAnsi="Comic Sans MS" w:cs="Tahoma"/>
          <w:bCs/>
          <w:sz w:val="24"/>
          <w:szCs w:val="24"/>
        </w:rPr>
        <w:t xml:space="preserve"> </w:t>
      </w:r>
      <w:r>
        <w:rPr>
          <w:rFonts w:ascii="Comic Sans MS" w:hAnsi="Comic Sans MS" w:cs="Tahoma"/>
          <w:bCs/>
          <w:sz w:val="24"/>
          <w:szCs w:val="24"/>
        </w:rPr>
        <w:t>elementer vedrørende åndedrættet og yogaøvelser inddrages.</w:t>
      </w:r>
    </w:p>
    <w:p w14:paraId="33E007A1" w14:textId="68B6A46F" w:rsidR="00AF0DC9" w:rsidRDefault="00AF0DC9" w:rsidP="00F53047">
      <w:pPr>
        <w:spacing w:line="240" w:lineRule="auto"/>
        <w:rPr>
          <w:rFonts w:ascii="Comic Sans MS" w:hAnsi="Comic Sans MS" w:cs="Tahoma"/>
          <w:bCs/>
          <w:sz w:val="24"/>
          <w:szCs w:val="24"/>
        </w:rPr>
      </w:pPr>
      <w:r>
        <w:rPr>
          <w:rFonts w:ascii="Comic Sans MS" w:hAnsi="Comic Sans MS" w:cs="Tahoma"/>
          <w:bCs/>
          <w:sz w:val="24"/>
          <w:szCs w:val="24"/>
        </w:rPr>
        <w:t xml:space="preserve">   Når jeg læser de forskellige afsnit, synes jeg mellem linjerne at ane, at Jes Lysgaard overordnet set anskuer alt, hvad bueskytten foretager sig, som om der er tale om en udfordring eller en trussel. I disse to anskuelsesmåder </w:t>
      </w:r>
      <w:r w:rsidR="00F770BD">
        <w:rPr>
          <w:rFonts w:ascii="Comic Sans MS" w:hAnsi="Comic Sans MS" w:cs="Tahoma"/>
          <w:bCs/>
          <w:sz w:val="24"/>
          <w:szCs w:val="24"/>
        </w:rPr>
        <w:t>er der specifikt tale om fysiologiske forhold (fx adrenalinproduktion), som beskrive</w:t>
      </w:r>
      <w:r w:rsidR="00F53047">
        <w:rPr>
          <w:rFonts w:ascii="Comic Sans MS" w:hAnsi="Comic Sans MS" w:cs="Tahoma"/>
          <w:bCs/>
          <w:sz w:val="24"/>
          <w:szCs w:val="24"/>
        </w:rPr>
        <w:t>s</w:t>
      </w:r>
      <w:r w:rsidR="00F770BD">
        <w:rPr>
          <w:rFonts w:ascii="Comic Sans MS" w:hAnsi="Comic Sans MS" w:cs="Tahoma"/>
          <w:bCs/>
          <w:sz w:val="24"/>
          <w:szCs w:val="24"/>
        </w:rPr>
        <w:t xml:space="preserve"> i forskellige varianter – især når </w:t>
      </w:r>
      <w:r w:rsidR="00F53047">
        <w:rPr>
          <w:rFonts w:ascii="Comic Sans MS" w:hAnsi="Comic Sans MS" w:cs="Tahoma"/>
          <w:bCs/>
          <w:sz w:val="24"/>
          <w:szCs w:val="24"/>
        </w:rPr>
        <w:t>skytten</w:t>
      </w:r>
      <w:r w:rsidR="00F770BD">
        <w:rPr>
          <w:rFonts w:ascii="Comic Sans MS" w:hAnsi="Comic Sans MS" w:cs="Tahoma"/>
          <w:bCs/>
          <w:sz w:val="24"/>
          <w:szCs w:val="24"/>
        </w:rPr>
        <w:t xml:space="preserve"> fokuserer på den opmærksomhed eller det fokus, </w:t>
      </w:r>
      <w:r w:rsidR="00F53047">
        <w:rPr>
          <w:rFonts w:ascii="Comic Sans MS" w:hAnsi="Comic Sans MS" w:cs="Tahoma"/>
          <w:bCs/>
          <w:sz w:val="24"/>
          <w:szCs w:val="24"/>
        </w:rPr>
        <w:t>som der</w:t>
      </w:r>
      <w:r w:rsidR="00F770BD">
        <w:rPr>
          <w:rFonts w:ascii="Comic Sans MS" w:hAnsi="Comic Sans MS" w:cs="Tahoma"/>
          <w:bCs/>
          <w:sz w:val="24"/>
          <w:szCs w:val="24"/>
        </w:rPr>
        <w:t xml:space="preserve"> bør anlægge</w:t>
      </w:r>
      <w:r w:rsidR="00F53047">
        <w:rPr>
          <w:rFonts w:ascii="Comic Sans MS" w:hAnsi="Comic Sans MS" w:cs="Tahoma"/>
          <w:bCs/>
          <w:sz w:val="24"/>
          <w:szCs w:val="24"/>
        </w:rPr>
        <w:t>s</w:t>
      </w:r>
      <w:r w:rsidR="00F770BD">
        <w:rPr>
          <w:rFonts w:ascii="Comic Sans MS" w:hAnsi="Comic Sans MS" w:cs="Tahoma"/>
          <w:bCs/>
          <w:sz w:val="24"/>
          <w:szCs w:val="24"/>
        </w:rPr>
        <w:t xml:space="preserve">, </w:t>
      </w:r>
      <w:r w:rsidR="002B7DEC">
        <w:rPr>
          <w:rFonts w:ascii="Comic Sans MS" w:hAnsi="Comic Sans MS" w:cs="Tahoma"/>
          <w:bCs/>
          <w:sz w:val="24"/>
          <w:szCs w:val="24"/>
        </w:rPr>
        <w:t>for at</w:t>
      </w:r>
      <w:r w:rsidR="00F770BD">
        <w:rPr>
          <w:rFonts w:ascii="Comic Sans MS" w:hAnsi="Comic Sans MS" w:cs="Tahoma"/>
          <w:bCs/>
          <w:sz w:val="24"/>
          <w:szCs w:val="24"/>
        </w:rPr>
        <w:t xml:space="preserve"> bevare koncentrationen. Jes Lysgaard</w:t>
      </w:r>
      <w:r w:rsidR="002B7DEC">
        <w:rPr>
          <w:rFonts w:ascii="Comic Sans MS" w:hAnsi="Comic Sans MS" w:cs="Tahoma"/>
          <w:bCs/>
          <w:sz w:val="24"/>
          <w:szCs w:val="24"/>
        </w:rPr>
        <w:t xml:space="preserve"> beskriver også </w:t>
      </w:r>
      <w:r w:rsidR="002B7DEC">
        <w:rPr>
          <w:rFonts w:ascii="Comic Sans MS" w:hAnsi="Comic Sans MS" w:cs="Tahoma"/>
          <w:bCs/>
          <w:sz w:val="24"/>
          <w:szCs w:val="24"/>
        </w:rPr>
        <w:lastRenderedPageBreak/>
        <w:t>levende</w:t>
      </w:r>
      <w:r w:rsidR="00F770BD">
        <w:rPr>
          <w:rFonts w:ascii="Comic Sans MS" w:hAnsi="Comic Sans MS" w:cs="Tahoma"/>
          <w:bCs/>
          <w:sz w:val="24"/>
          <w:szCs w:val="24"/>
        </w:rPr>
        <w:t>, hvad der sker, når man (= ha</w:t>
      </w:r>
      <w:r w:rsidR="002B7DEC">
        <w:rPr>
          <w:rFonts w:ascii="Comic Sans MS" w:hAnsi="Comic Sans MS" w:cs="Tahoma"/>
          <w:bCs/>
          <w:sz w:val="24"/>
          <w:szCs w:val="24"/>
        </w:rPr>
        <w:t>n</w:t>
      </w:r>
      <w:r w:rsidR="00F770BD">
        <w:rPr>
          <w:rFonts w:ascii="Comic Sans MS" w:hAnsi="Comic Sans MS" w:cs="Tahoma"/>
          <w:bCs/>
          <w:sz w:val="24"/>
          <w:szCs w:val="24"/>
        </w:rPr>
        <w:t xml:space="preserve"> selv) pludselig befinder sig i en situation</w:t>
      </w:r>
      <w:r w:rsidR="002B7DEC">
        <w:rPr>
          <w:rFonts w:ascii="Comic Sans MS" w:hAnsi="Comic Sans MS" w:cs="Tahoma"/>
          <w:bCs/>
          <w:sz w:val="24"/>
          <w:szCs w:val="24"/>
        </w:rPr>
        <w:t>,</w:t>
      </w:r>
      <w:r w:rsidR="00F770BD">
        <w:rPr>
          <w:rFonts w:ascii="Comic Sans MS" w:hAnsi="Comic Sans MS" w:cs="Tahoma"/>
          <w:bCs/>
          <w:sz w:val="24"/>
          <w:szCs w:val="24"/>
        </w:rPr>
        <w:t xml:space="preserve"> inden skuddet skal afvikles, som generer</w:t>
      </w:r>
      <w:r w:rsidR="002B7DEC">
        <w:rPr>
          <w:rFonts w:ascii="Comic Sans MS" w:hAnsi="Comic Sans MS" w:cs="Tahoma"/>
          <w:bCs/>
          <w:sz w:val="24"/>
          <w:szCs w:val="24"/>
        </w:rPr>
        <w:t>er</w:t>
      </w:r>
      <w:r w:rsidR="00F770BD">
        <w:rPr>
          <w:rFonts w:ascii="Comic Sans MS" w:hAnsi="Comic Sans MS" w:cs="Tahoma"/>
          <w:bCs/>
          <w:sz w:val="24"/>
          <w:szCs w:val="24"/>
        </w:rPr>
        <w:t xml:space="preserve"> en trussel. </w:t>
      </w:r>
    </w:p>
    <w:p w14:paraId="1C0751A7" w14:textId="2504B4DA" w:rsidR="00F770BD" w:rsidRDefault="00F770BD" w:rsidP="00F53047">
      <w:pPr>
        <w:spacing w:line="240" w:lineRule="auto"/>
        <w:rPr>
          <w:rFonts w:ascii="Comic Sans MS" w:hAnsi="Comic Sans MS" w:cs="Tahoma"/>
          <w:bCs/>
          <w:sz w:val="24"/>
          <w:szCs w:val="24"/>
        </w:rPr>
      </w:pPr>
      <w:r>
        <w:rPr>
          <w:rFonts w:ascii="Comic Sans MS" w:hAnsi="Comic Sans MS" w:cs="Tahoma"/>
          <w:bCs/>
          <w:sz w:val="24"/>
          <w:szCs w:val="24"/>
        </w:rPr>
        <w:t xml:space="preserve">   Bogen er et meget personligt dokument, som efterlader læseren med en oplevelse</w:t>
      </w:r>
      <w:r w:rsidR="00913EC1">
        <w:rPr>
          <w:rFonts w:ascii="Comic Sans MS" w:hAnsi="Comic Sans MS" w:cs="Tahoma"/>
          <w:bCs/>
          <w:sz w:val="24"/>
          <w:szCs w:val="24"/>
        </w:rPr>
        <w:t xml:space="preserve"> af</w:t>
      </w:r>
      <w:r>
        <w:rPr>
          <w:rFonts w:ascii="Comic Sans MS" w:hAnsi="Comic Sans MS" w:cs="Tahoma"/>
          <w:bCs/>
          <w:sz w:val="24"/>
          <w:szCs w:val="24"/>
        </w:rPr>
        <w:t xml:space="preserve">, at her er en person, som ligesom så mange andre topidrætsudøvere har gennemgået mange </w:t>
      </w:r>
      <w:r w:rsidR="003D075D">
        <w:rPr>
          <w:rFonts w:ascii="Comic Sans MS" w:hAnsi="Comic Sans MS" w:cs="Tahoma"/>
          <w:bCs/>
          <w:sz w:val="24"/>
          <w:szCs w:val="24"/>
        </w:rPr>
        <w:t>personlige udfordringer for at nå langt med sin sport. Derfor er bogen ikke alene en fortælling om mere eller mindre konkrete beskrivelser af bueskydningens væsen, men også en fortælling om</w:t>
      </w:r>
      <w:r w:rsidR="00CD5F35">
        <w:rPr>
          <w:rFonts w:ascii="Comic Sans MS" w:hAnsi="Comic Sans MS" w:cs="Tahoma"/>
          <w:bCs/>
          <w:sz w:val="24"/>
          <w:szCs w:val="24"/>
        </w:rPr>
        <w:t xml:space="preserve"> en åndelig</w:t>
      </w:r>
      <w:r w:rsidR="00297826">
        <w:rPr>
          <w:rFonts w:ascii="Comic Sans MS" w:hAnsi="Comic Sans MS" w:cs="Tahoma"/>
          <w:bCs/>
          <w:sz w:val="24"/>
          <w:szCs w:val="24"/>
        </w:rPr>
        <w:t xml:space="preserve"> </w:t>
      </w:r>
      <w:r w:rsidR="003D075D">
        <w:rPr>
          <w:rFonts w:ascii="Comic Sans MS" w:hAnsi="Comic Sans MS" w:cs="Tahoma"/>
          <w:bCs/>
          <w:sz w:val="24"/>
          <w:szCs w:val="24"/>
        </w:rPr>
        <w:t xml:space="preserve">rejse, der har haft sine omkostningen. </w:t>
      </w:r>
    </w:p>
    <w:p w14:paraId="1C0422B4" w14:textId="77AF8371" w:rsidR="00913EC1" w:rsidRDefault="00913EC1" w:rsidP="00F53047">
      <w:pPr>
        <w:spacing w:line="240" w:lineRule="auto"/>
        <w:rPr>
          <w:rFonts w:ascii="Comic Sans MS" w:hAnsi="Comic Sans MS" w:cs="Tahoma"/>
          <w:bCs/>
          <w:sz w:val="24"/>
          <w:szCs w:val="24"/>
        </w:rPr>
      </w:pPr>
      <w:r>
        <w:rPr>
          <w:rFonts w:ascii="Comic Sans MS" w:hAnsi="Comic Sans MS" w:cs="Tahoma"/>
          <w:bCs/>
          <w:sz w:val="24"/>
          <w:szCs w:val="24"/>
        </w:rPr>
        <w:t xml:space="preserve">   Er du bueskytte med interesse for at skyde med langbue eller </w:t>
      </w:r>
      <w:proofErr w:type="spellStart"/>
      <w:r>
        <w:rPr>
          <w:rFonts w:ascii="Comic Sans MS" w:hAnsi="Comic Sans MS" w:cs="Tahoma"/>
          <w:bCs/>
          <w:sz w:val="24"/>
          <w:szCs w:val="24"/>
        </w:rPr>
        <w:t>barbue</w:t>
      </w:r>
      <w:proofErr w:type="spellEnd"/>
      <w:r>
        <w:rPr>
          <w:rFonts w:ascii="Comic Sans MS" w:hAnsi="Comic Sans MS" w:cs="Tahoma"/>
          <w:bCs/>
          <w:sz w:val="24"/>
          <w:szCs w:val="24"/>
        </w:rPr>
        <w:t xml:space="preserve">, er der meget at hente af </w:t>
      </w:r>
      <w:r w:rsidR="002B7DEC">
        <w:rPr>
          <w:rFonts w:ascii="Comic Sans MS" w:hAnsi="Comic Sans MS" w:cs="Tahoma"/>
          <w:bCs/>
          <w:sz w:val="24"/>
          <w:szCs w:val="24"/>
        </w:rPr>
        <w:t>både</w:t>
      </w:r>
      <w:r>
        <w:rPr>
          <w:rFonts w:ascii="Comic Sans MS" w:hAnsi="Comic Sans MS" w:cs="Tahoma"/>
          <w:bCs/>
          <w:sz w:val="24"/>
          <w:szCs w:val="24"/>
        </w:rPr>
        <w:t xml:space="preserve"> filosofiske </w:t>
      </w:r>
      <w:r w:rsidR="002B7DEC">
        <w:rPr>
          <w:rFonts w:ascii="Comic Sans MS" w:hAnsi="Comic Sans MS" w:cs="Tahoma"/>
          <w:bCs/>
          <w:sz w:val="24"/>
          <w:szCs w:val="24"/>
        </w:rPr>
        <w:t>og</w:t>
      </w:r>
      <w:r>
        <w:rPr>
          <w:rFonts w:ascii="Comic Sans MS" w:hAnsi="Comic Sans MS" w:cs="Tahoma"/>
          <w:bCs/>
          <w:sz w:val="24"/>
          <w:szCs w:val="24"/>
        </w:rPr>
        <w:t xml:space="preserve"> praktiske aspekter. Men også bueskytter, der foretrækker andre buetyper, vil kunne få udbytte af bogens psykologiske aspekter. </w:t>
      </w:r>
    </w:p>
    <w:p w14:paraId="73E5FC6F" w14:textId="2287C78C" w:rsidR="00913EC1" w:rsidRPr="00E06B96" w:rsidRDefault="00913EC1" w:rsidP="00F53047">
      <w:pPr>
        <w:spacing w:line="240" w:lineRule="auto"/>
        <w:rPr>
          <w:rFonts w:ascii="Comic Sans MS" w:hAnsi="Comic Sans MS" w:cs="Tahoma"/>
          <w:bCs/>
          <w:sz w:val="24"/>
          <w:szCs w:val="24"/>
        </w:rPr>
      </w:pPr>
      <w:r>
        <w:rPr>
          <w:rFonts w:ascii="Comic Sans MS" w:hAnsi="Comic Sans MS" w:cs="Tahoma"/>
          <w:bCs/>
          <w:sz w:val="24"/>
          <w:szCs w:val="24"/>
        </w:rPr>
        <w:t xml:space="preserve">   En bog om bueskydning der varmt kan anbefales af </w:t>
      </w:r>
      <w:r w:rsidR="002B7DEC">
        <w:rPr>
          <w:rFonts w:ascii="Comic Sans MS" w:hAnsi="Comic Sans MS" w:cs="Tahoma"/>
          <w:bCs/>
          <w:sz w:val="24"/>
          <w:szCs w:val="24"/>
        </w:rPr>
        <w:t>é</w:t>
      </w:r>
      <w:r>
        <w:rPr>
          <w:rFonts w:ascii="Comic Sans MS" w:hAnsi="Comic Sans MS" w:cs="Tahoma"/>
          <w:bCs/>
          <w:sz w:val="24"/>
          <w:szCs w:val="24"/>
        </w:rPr>
        <w:t xml:space="preserve">n, der </w:t>
      </w:r>
      <w:r w:rsidR="002B7DEC">
        <w:rPr>
          <w:rFonts w:ascii="Comic Sans MS" w:hAnsi="Comic Sans MS" w:cs="Tahoma"/>
          <w:bCs/>
          <w:sz w:val="24"/>
          <w:szCs w:val="24"/>
        </w:rPr>
        <w:t>mener at vide</w:t>
      </w:r>
      <w:r>
        <w:rPr>
          <w:rFonts w:ascii="Comic Sans MS" w:hAnsi="Comic Sans MS" w:cs="Tahoma"/>
          <w:bCs/>
          <w:sz w:val="24"/>
          <w:szCs w:val="24"/>
        </w:rPr>
        <w:t>, hvad han taler om!</w:t>
      </w:r>
    </w:p>
    <w:p w14:paraId="62841A43" w14:textId="77777777" w:rsidR="002803BB" w:rsidRPr="00E06B96" w:rsidRDefault="002803BB" w:rsidP="00F53047">
      <w:pPr>
        <w:spacing w:line="240" w:lineRule="auto"/>
        <w:rPr>
          <w:rFonts w:ascii="Comic Sans MS" w:hAnsi="Comic Sans MS" w:cs="Tahoma"/>
          <w:bCs/>
          <w:sz w:val="24"/>
          <w:szCs w:val="24"/>
        </w:rPr>
      </w:pPr>
    </w:p>
    <w:p w14:paraId="01BAA644" w14:textId="70893313" w:rsidR="002803BB" w:rsidRDefault="002803BB" w:rsidP="00F53047">
      <w:pPr>
        <w:spacing w:line="240" w:lineRule="auto"/>
        <w:rPr>
          <w:rFonts w:ascii="Comic Sans MS" w:hAnsi="Comic Sans MS" w:cs="Tahoma"/>
          <w:b/>
          <w:sz w:val="24"/>
          <w:szCs w:val="24"/>
        </w:rPr>
      </w:pPr>
    </w:p>
    <w:p w14:paraId="5A795ED5" w14:textId="77777777" w:rsidR="002803BB" w:rsidRDefault="002803BB" w:rsidP="00F53047">
      <w:pPr>
        <w:spacing w:line="240" w:lineRule="auto"/>
        <w:rPr>
          <w:rFonts w:ascii="Comic Sans MS" w:hAnsi="Comic Sans MS" w:cs="Tahoma"/>
          <w:b/>
          <w:sz w:val="24"/>
          <w:szCs w:val="24"/>
        </w:rPr>
      </w:pPr>
    </w:p>
    <w:p w14:paraId="25647AC8" w14:textId="1AC71E0E" w:rsidR="00F44EDE" w:rsidRDefault="00F44EDE" w:rsidP="00F53047">
      <w:pPr>
        <w:spacing w:line="360" w:lineRule="auto"/>
        <w:rPr>
          <w:rFonts w:ascii="Comic Sans MS" w:hAnsi="Comic Sans MS" w:cs="Tahoma"/>
          <w:b/>
          <w:sz w:val="24"/>
          <w:szCs w:val="24"/>
        </w:rPr>
      </w:pPr>
    </w:p>
    <w:p w14:paraId="63D8B8EE" w14:textId="77777777" w:rsidR="00F44EDE" w:rsidRDefault="00F44EDE" w:rsidP="00F53047">
      <w:pPr>
        <w:spacing w:line="360" w:lineRule="auto"/>
        <w:rPr>
          <w:rFonts w:ascii="Comic Sans MS" w:hAnsi="Comic Sans MS" w:cs="Tahoma"/>
          <w:b/>
          <w:sz w:val="24"/>
          <w:szCs w:val="24"/>
        </w:rPr>
      </w:pPr>
    </w:p>
    <w:p w14:paraId="336A3BC2" w14:textId="0D8343A4" w:rsidR="00F44EDE" w:rsidRDefault="00F44EDE" w:rsidP="00F53047">
      <w:pPr>
        <w:spacing w:line="360" w:lineRule="auto"/>
        <w:rPr>
          <w:rFonts w:ascii="Comic Sans MS" w:hAnsi="Comic Sans MS" w:cs="Tahoma"/>
          <w:b/>
          <w:sz w:val="24"/>
          <w:szCs w:val="24"/>
        </w:rPr>
      </w:pPr>
    </w:p>
    <w:p w14:paraId="7FC6ACF6" w14:textId="77777777" w:rsidR="00F44EDE" w:rsidRDefault="00F44EDE" w:rsidP="00F53047">
      <w:pPr>
        <w:spacing w:line="360" w:lineRule="auto"/>
        <w:rPr>
          <w:rFonts w:ascii="Comic Sans MS" w:hAnsi="Comic Sans MS" w:cs="Tahoma"/>
          <w:b/>
          <w:sz w:val="24"/>
          <w:szCs w:val="24"/>
        </w:rPr>
      </w:pPr>
    </w:p>
    <w:p w14:paraId="7A3C84B3" w14:textId="7EBBBE89" w:rsidR="00F44EDE" w:rsidRDefault="00F44EDE" w:rsidP="00F53047">
      <w:pPr>
        <w:spacing w:line="360" w:lineRule="auto"/>
        <w:rPr>
          <w:rFonts w:ascii="Comic Sans MS" w:hAnsi="Comic Sans MS" w:cs="Tahoma"/>
          <w:b/>
          <w:sz w:val="24"/>
          <w:szCs w:val="24"/>
        </w:rPr>
      </w:pPr>
    </w:p>
    <w:p w14:paraId="03898330" w14:textId="77777777" w:rsidR="00F44EDE" w:rsidRDefault="00F44EDE" w:rsidP="00F53047">
      <w:pPr>
        <w:spacing w:line="360" w:lineRule="auto"/>
        <w:rPr>
          <w:rFonts w:ascii="Comic Sans MS" w:hAnsi="Comic Sans MS" w:cs="Tahoma"/>
          <w:b/>
          <w:sz w:val="24"/>
          <w:szCs w:val="24"/>
        </w:rPr>
      </w:pPr>
    </w:p>
    <w:p w14:paraId="6084A224" w14:textId="77777777" w:rsidR="00F44EDE" w:rsidRPr="00F44EDE" w:rsidRDefault="00F44EDE" w:rsidP="00F53047">
      <w:pPr>
        <w:spacing w:line="360" w:lineRule="auto"/>
        <w:rPr>
          <w:rFonts w:ascii="Comic Sans MS" w:hAnsi="Comic Sans MS" w:cs="Tahoma"/>
          <w:b/>
          <w:sz w:val="24"/>
          <w:szCs w:val="24"/>
        </w:rPr>
      </w:pPr>
    </w:p>
    <w:p w14:paraId="1F509201" w14:textId="3A8ACD37" w:rsidR="00F44EDE" w:rsidRDefault="00F44EDE" w:rsidP="00F53047">
      <w:pPr>
        <w:spacing w:line="360" w:lineRule="auto"/>
        <w:rPr>
          <w:rFonts w:ascii="Comic Sans MS" w:hAnsi="Comic Sans MS" w:cs="Tahoma"/>
          <w:b/>
          <w:sz w:val="18"/>
          <w:szCs w:val="18"/>
        </w:rPr>
      </w:pPr>
    </w:p>
    <w:bookmarkEnd w:id="0"/>
    <w:p w14:paraId="79EF8A5F" w14:textId="48CAC252" w:rsidR="00F44EDE" w:rsidRPr="00F44EDE" w:rsidRDefault="00F44EDE" w:rsidP="00F44EDE">
      <w:pPr>
        <w:spacing w:line="360" w:lineRule="auto"/>
        <w:jc w:val="center"/>
        <w:rPr>
          <w:rFonts w:ascii="Comic Sans MS" w:hAnsi="Comic Sans MS" w:cs="Tahoma"/>
          <w:b/>
          <w:sz w:val="18"/>
          <w:szCs w:val="18"/>
        </w:rPr>
      </w:pPr>
    </w:p>
    <w:sectPr w:rsidR="00F44EDE" w:rsidRPr="00F44EDE" w:rsidSect="00874487">
      <w:footerReference w:type="default" r:id="rId7"/>
      <w:pgSz w:w="11906" w:h="16838" w:code="9"/>
      <w:pgMar w:top="1134" w:right="1134" w:bottom="1134" w:left="1134" w:header="709" w:footer="340" w:gutter="0"/>
      <w:pgNumType w:fmt="upperRoman"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F3E1" w14:textId="77777777" w:rsidR="00E1268B" w:rsidRDefault="00E1268B" w:rsidP="004A42D2">
      <w:pPr>
        <w:spacing w:after="0" w:line="240" w:lineRule="auto"/>
      </w:pPr>
      <w:r>
        <w:separator/>
      </w:r>
    </w:p>
  </w:endnote>
  <w:endnote w:type="continuationSeparator" w:id="0">
    <w:p w14:paraId="2B6C42C0" w14:textId="77777777" w:rsidR="00E1268B" w:rsidRDefault="00E1268B" w:rsidP="004A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782646"/>
      <w:docPartObj>
        <w:docPartGallery w:val="Page Numbers (Bottom of Page)"/>
        <w:docPartUnique/>
      </w:docPartObj>
    </w:sdtPr>
    <w:sdtEndPr/>
    <w:sdtContent>
      <w:p w14:paraId="3487B8A6" w14:textId="6BDE5269" w:rsidR="00FC0E5A" w:rsidRDefault="00FC0E5A">
        <w:pPr>
          <w:pStyle w:val="Sidefod"/>
          <w:jc w:val="center"/>
        </w:pPr>
        <w:r>
          <w:fldChar w:fldCharType="begin"/>
        </w:r>
        <w:r>
          <w:instrText>PAGE   \* MERGEFORMAT</w:instrText>
        </w:r>
        <w:r>
          <w:fldChar w:fldCharType="separate"/>
        </w:r>
        <w:r>
          <w:t>2</w:t>
        </w:r>
        <w:r>
          <w:fldChar w:fldCharType="end"/>
        </w:r>
      </w:p>
    </w:sdtContent>
  </w:sdt>
  <w:p w14:paraId="68126961" w14:textId="77777777" w:rsidR="00FC0E5A" w:rsidRDefault="00FC0E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E0CC" w14:textId="77777777" w:rsidR="00E1268B" w:rsidRDefault="00E1268B" w:rsidP="004A42D2">
      <w:pPr>
        <w:spacing w:after="0" w:line="240" w:lineRule="auto"/>
      </w:pPr>
      <w:r>
        <w:separator/>
      </w:r>
    </w:p>
  </w:footnote>
  <w:footnote w:type="continuationSeparator" w:id="0">
    <w:p w14:paraId="772C381A" w14:textId="77777777" w:rsidR="00E1268B" w:rsidRDefault="00E1268B" w:rsidP="004A4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996"/>
    <w:multiLevelType w:val="hybridMultilevel"/>
    <w:tmpl w:val="A9AA8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1B33A5"/>
    <w:multiLevelType w:val="hybridMultilevel"/>
    <w:tmpl w:val="8FF884AE"/>
    <w:lvl w:ilvl="0" w:tplc="635A118C">
      <w:start w:val="3"/>
      <w:numFmt w:val="bullet"/>
      <w:lvlText w:val="-"/>
      <w:lvlJc w:val="left"/>
      <w:pPr>
        <w:ind w:left="587" w:hanging="360"/>
      </w:pPr>
      <w:rPr>
        <w:rFonts w:ascii="Tahoma" w:eastAsiaTheme="minorHAnsi" w:hAnsi="Tahoma" w:cs="Tahoma"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2" w15:restartNumberingAfterBreak="0">
    <w:nsid w:val="3DDA0330"/>
    <w:multiLevelType w:val="hybridMultilevel"/>
    <w:tmpl w:val="320EC556"/>
    <w:lvl w:ilvl="0" w:tplc="9ECEABFA">
      <w:start w:val="3"/>
      <w:numFmt w:val="bullet"/>
      <w:lvlText w:val="-"/>
      <w:lvlJc w:val="left"/>
      <w:pPr>
        <w:ind w:left="587" w:hanging="360"/>
      </w:pPr>
      <w:rPr>
        <w:rFonts w:ascii="Tahoma" w:eastAsiaTheme="minorHAnsi" w:hAnsi="Tahoma" w:cs="Tahoma"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3" w15:restartNumberingAfterBreak="0">
    <w:nsid w:val="3E3408D0"/>
    <w:multiLevelType w:val="hybridMultilevel"/>
    <w:tmpl w:val="A9EC36AE"/>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4" w15:restartNumberingAfterBreak="0">
    <w:nsid w:val="428E122D"/>
    <w:multiLevelType w:val="hybridMultilevel"/>
    <w:tmpl w:val="B9742A18"/>
    <w:lvl w:ilvl="0" w:tplc="25AA2E7C">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5" w15:restartNumberingAfterBreak="0">
    <w:nsid w:val="7A722F9B"/>
    <w:multiLevelType w:val="hybridMultilevel"/>
    <w:tmpl w:val="1EBC5272"/>
    <w:lvl w:ilvl="0" w:tplc="0406000F">
      <w:start w:val="1"/>
      <w:numFmt w:val="decimal"/>
      <w:lvlText w:val="%1."/>
      <w:lvlJc w:val="left"/>
      <w:pPr>
        <w:ind w:left="834" w:hanging="360"/>
      </w:pPr>
    </w:lvl>
    <w:lvl w:ilvl="1" w:tplc="04060019" w:tentative="1">
      <w:start w:val="1"/>
      <w:numFmt w:val="lowerLetter"/>
      <w:lvlText w:val="%2."/>
      <w:lvlJc w:val="left"/>
      <w:pPr>
        <w:ind w:left="1554" w:hanging="360"/>
      </w:pPr>
    </w:lvl>
    <w:lvl w:ilvl="2" w:tplc="0406001B" w:tentative="1">
      <w:start w:val="1"/>
      <w:numFmt w:val="lowerRoman"/>
      <w:lvlText w:val="%3."/>
      <w:lvlJc w:val="right"/>
      <w:pPr>
        <w:ind w:left="2274" w:hanging="180"/>
      </w:pPr>
    </w:lvl>
    <w:lvl w:ilvl="3" w:tplc="0406000F" w:tentative="1">
      <w:start w:val="1"/>
      <w:numFmt w:val="decimal"/>
      <w:lvlText w:val="%4."/>
      <w:lvlJc w:val="left"/>
      <w:pPr>
        <w:ind w:left="2994" w:hanging="360"/>
      </w:pPr>
    </w:lvl>
    <w:lvl w:ilvl="4" w:tplc="04060019" w:tentative="1">
      <w:start w:val="1"/>
      <w:numFmt w:val="lowerLetter"/>
      <w:lvlText w:val="%5."/>
      <w:lvlJc w:val="left"/>
      <w:pPr>
        <w:ind w:left="3714" w:hanging="360"/>
      </w:pPr>
    </w:lvl>
    <w:lvl w:ilvl="5" w:tplc="0406001B" w:tentative="1">
      <w:start w:val="1"/>
      <w:numFmt w:val="lowerRoman"/>
      <w:lvlText w:val="%6."/>
      <w:lvlJc w:val="right"/>
      <w:pPr>
        <w:ind w:left="4434" w:hanging="180"/>
      </w:pPr>
    </w:lvl>
    <w:lvl w:ilvl="6" w:tplc="0406000F" w:tentative="1">
      <w:start w:val="1"/>
      <w:numFmt w:val="decimal"/>
      <w:lvlText w:val="%7."/>
      <w:lvlJc w:val="left"/>
      <w:pPr>
        <w:ind w:left="5154" w:hanging="360"/>
      </w:pPr>
    </w:lvl>
    <w:lvl w:ilvl="7" w:tplc="04060019" w:tentative="1">
      <w:start w:val="1"/>
      <w:numFmt w:val="lowerLetter"/>
      <w:lvlText w:val="%8."/>
      <w:lvlJc w:val="left"/>
      <w:pPr>
        <w:ind w:left="5874" w:hanging="360"/>
      </w:pPr>
    </w:lvl>
    <w:lvl w:ilvl="8" w:tplc="0406001B" w:tentative="1">
      <w:start w:val="1"/>
      <w:numFmt w:val="lowerRoman"/>
      <w:lvlText w:val="%9."/>
      <w:lvlJc w:val="right"/>
      <w:pPr>
        <w:ind w:left="6594" w:hanging="180"/>
      </w:pPr>
    </w:lvl>
  </w:abstractNum>
  <w:abstractNum w:abstractNumId="6" w15:restartNumberingAfterBreak="0">
    <w:nsid w:val="7ABC6218"/>
    <w:multiLevelType w:val="hybridMultilevel"/>
    <w:tmpl w:val="0EDC7868"/>
    <w:lvl w:ilvl="0" w:tplc="0406000F">
      <w:start w:val="1"/>
      <w:numFmt w:val="decimal"/>
      <w:lvlText w:val="%1."/>
      <w:lvlJc w:val="left"/>
      <w:pPr>
        <w:ind w:left="947" w:hanging="360"/>
      </w:pPr>
    </w:lvl>
    <w:lvl w:ilvl="1" w:tplc="04060019" w:tentative="1">
      <w:start w:val="1"/>
      <w:numFmt w:val="lowerLetter"/>
      <w:lvlText w:val="%2."/>
      <w:lvlJc w:val="left"/>
      <w:pPr>
        <w:ind w:left="1667" w:hanging="360"/>
      </w:pPr>
    </w:lvl>
    <w:lvl w:ilvl="2" w:tplc="0406001B" w:tentative="1">
      <w:start w:val="1"/>
      <w:numFmt w:val="lowerRoman"/>
      <w:lvlText w:val="%3."/>
      <w:lvlJc w:val="right"/>
      <w:pPr>
        <w:ind w:left="2387" w:hanging="180"/>
      </w:pPr>
    </w:lvl>
    <w:lvl w:ilvl="3" w:tplc="0406000F" w:tentative="1">
      <w:start w:val="1"/>
      <w:numFmt w:val="decimal"/>
      <w:lvlText w:val="%4."/>
      <w:lvlJc w:val="left"/>
      <w:pPr>
        <w:ind w:left="3107" w:hanging="360"/>
      </w:pPr>
    </w:lvl>
    <w:lvl w:ilvl="4" w:tplc="04060019" w:tentative="1">
      <w:start w:val="1"/>
      <w:numFmt w:val="lowerLetter"/>
      <w:lvlText w:val="%5."/>
      <w:lvlJc w:val="left"/>
      <w:pPr>
        <w:ind w:left="3827" w:hanging="360"/>
      </w:pPr>
    </w:lvl>
    <w:lvl w:ilvl="5" w:tplc="0406001B" w:tentative="1">
      <w:start w:val="1"/>
      <w:numFmt w:val="lowerRoman"/>
      <w:lvlText w:val="%6."/>
      <w:lvlJc w:val="right"/>
      <w:pPr>
        <w:ind w:left="4547" w:hanging="180"/>
      </w:pPr>
    </w:lvl>
    <w:lvl w:ilvl="6" w:tplc="0406000F" w:tentative="1">
      <w:start w:val="1"/>
      <w:numFmt w:val="decimal"/>
      <w:lvlText w:val="%7."/>
      <w:lvlJc w:val="left"/>
      <w:pPr>
        <w:ind w:left="5267" w:hanging="360"/>
      </w:pPr>
    </w:lvl>
    <w:lvl w:ilvl="7" w:tplc="04060019" w:tentative="1">
      <w:start w:val="1"/>
      <w:numFmt w:val="lowerLetter"/>
      <w:lvlText w:val="%8."/>
      <w:lvlJc w:val="left"/>
      <w:pPr>
        <w:ind w:left="5987" w:hanging="360"/>
      </w:pPr>
    </w:lvl>
    <w:lvl w:ilvl="8" w:tplc="0406001B" w:tentative="1">
      <w:start w:val="1"/>
      <w:numFmt w:val="lowerRoman"/>
      <w:lvlText w:val="%9."/>
      <w:lvlJc w:val="right"/>
      <w:pPr>
        <w:ind w:left="6707"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D2"/>
    <w:rsid w:val="0001293E"/>
    <w:rsid w:val="000142C1"/>
    <w:rsid w:val="00032416"/>
    <w:rsid w:val="0007242E"/>
    <w:rsid w:val="000B7F15"/>
    <w:rsid w:val="000C052A"/>
    <w:rsid w:val="000C379A"/>
    <w:rsid w:val="000D0594"/>
    <w:rsid w:val="000D5E77"/>
    <w:rsid w:val="000D5F1C"/>
    <w:rsid w:val="000F6C95"/>
    <w:rsid w:val="00117A15"/>
    <w:rsid w:val="00120887"/>
    <w:rsid w:val="00121F88"/>
    <w:rsid w:val="00131AA9"/>
    <w:rsid w:val="00140CD2"/>
    <w:rsid w:val="00141D99"/>
    <w:rsid w:val="00141DB3"/>
    <w:rsid w:val="001570CF"/>
    <w:rsid w:val="001A2CA6"/>
    <w:rsid w:val="001E6B80"/>
    <w:rsid w:val="001F04EE"/>
    <w:rsid w:val="00213B27"/>
    <w:rsid w:val="00225351"/>
    <w:rsid w:val="00235EEC"/>
    <w:rsid w:val="002471AA"/>
    <w:rsid w:val="002803BB"/>
    <w:rsid w:val="00286B4E"/>
    <w:rsid w:val="00297826"/>
    <w:rsid w:val="002B7DEC"/>
    <w:rsid w:val="002C2B8D"/>
    <w:rsid w:val="002E3AAF"/>
    <w:rsid w:val="002F06FC"/>
    <w:rsid w:val="002F621B"/>
    <w:rsid w:val="0030336D"/>
    <w:rsid w:val="003036C2"/>
    <w:rsid w:val="0030452E"/>
    <w:rsid w:val="00330029"/>
    <w:rsid w:val="0035466F"/>
    <w:rsid w:val="00363A39"/>
    <w:rsid w:val="00372BD9"/>
    <w:rsid w:val="003A4A76"/>
    <w:rsid w:val="003C7418"/>
    <w:rsid w:val="003D075D"/>
    <w:rsid w:val="00413B28"/>
    <w:rsid w:val="0044045E"/>
    <w:rsid w:val="00446069"/>
    <w:rsid w:val="00471EA8"/>
    <w:rsid w:val="00492F7A"/>
    <w:rsid w:val="00494E5B"/>
    <w:rsid w:val="0049579C"/>
    <w:rsid w:val="004A42D2"/>
    <w:rsid w:val="004C44C2"/>
    <w:rsid w:val="004D58FD"/>
    <w:rsid w:val="004E0026"/>
    <w:rsid w:val="004E3B0A"/>
    <w:rsid w:val="004F0C44"/>
    <w:rsid w:val="004F15EE"/>
    <w:rsid w:val="004F3898"/>
    <w:rsid w:val="00504EE6"/>
    <w:rsid w:val="00507266"/>
    <w:rsid w:val="00530F1B"/>
    <w:rsid w:val="005379FD"/>
    <w:rsid w:val="005501C3"/>
    <w:rsid w:val="00550E16"/>
    <w:rsid w:val="0056564E"/>
    <w:rsid w:val="0058352D"/>
    <w:rsid w:val="00595B9A"/>
    <w:rsid w:val="005D5CF4"/>
    <w:rsid w:val="005E4EFF"/>
    <w:rsid w:val="005F095F"/>
    <w:rsid w:val="005F4DF2"/>
    <w:rsid w:val="00615327"/>
    <w:rsid w:val="006157C7"/>
    <w:rsid w:val="00616ED2"/>
    <w:rsid w:val="00621460"/>
    <w:rsid w:val="0065196D"/>
    <w:rsid w:val="00663489"/>
    <w:rsid w:val="006746F3"/>
    <w:rsid w:val="00696A86"/>
    <w:rsid w:val="006A35E2"/>
    <w:rsid w:val="006A738D"/>
    <w:rsid w:val="006B11F5"/>
    <w:rsid w:val="006C0309"/>
    <w:rsid w:val="006E0071"/>
    <w:rsid w:val="006F412F"/>
    <w:rsid w:val="006F5308"/>
    <w:rsid w:val="007120FF"/>
    <w:rsid w:val="007449B9"/>
    <w:rsid w:val="00744B07"/>
    <w:rsid w:val="007504BD"/>
    <w:rsid w:val="00750A3C"/>
    <w:rsid w:val="007577FB"/>
    <w:rsid w:val="00762A72"/>
    <w:rsid w:val="00770438"/>
    <w:rsid w:val="007B749C"/>
    <w:rsid w:val="007D2B98"/>
    <w:rsid w:val="00874487"/>
    <w:rsid w:val="00875762"/>
    <w:rsid w:val="00892FDB"/>
    <w:rsid w:val="008A39D3"/>
    <w:rsid w:val="008D4EA7"/>
    <w:rsid w:val="00913EC1"/>
    <w:rsid w:val="00935AE9"/>
    <w:rsid w:val="00942D39"/>
    <w:rsid w:val="009448AC"/>
    <w:rsid w:val="009761E8"/>
    <w:rsid w:val="009858E2"/>
    <w:rsid w:val="00995A31"/>
    <w:rsid w:val="009B3D14"/>
    <w:rsid w:val="009E3D7B"/>
    <w:rsid w:val="009F4B0C"/>
    <w:rsid w:val="009F66FD"/>
    <w:rsid w:val="00A065F6"/>
    <w:rsid w:val="00A35EDD"/>
    <w:rsid w:val="00A47582"/>
    <w:rsid w:val="00A54A30"/>
    <w:rsid w:val="00A66955"/>
    <w:rsid w:val="00A75E38"/>
    <w:rsid w:val="00AA445C"/>
    <w:rsid w:val="00AF0DC9"/>
    <w:rsid w:val="00B111C4"/>
    <w:rsid w:val="00B14C4C"/>
    <w:rsid w:val="00B26918"/>
    <w:rsid w:val="00B3201D"/>
    <w:rsid w:val="00B6239B"/>
    <w:rsid w:val="00B95C60"/>
    <w:rsid w:val="00BB1D93"/>
    <w:rsid w:val="00BB695A"/>
    <w:rsid w:val="00BD7618"/>
    <w:rsid w:val="00C029F1"/>
    <w:rsid w:val="00C42FF7"/>
    <w:rsid w:val="00C55F21"/>
    <w:rsid w:val="00C62CB8"/>
    <w:rsid w:val="00C906EE"/>
    <w:rsid w:val="00C92E40"/>
    <w:rsid w:val="00CA1027"/>
    <w:rsid w:val="00CD06E4"/>
    <w:rsid w:val="00CD5F35"/>
    <w:rsid w:val="00CE2CFF"/>
    <w:rsid w:val="00CE4870"/>
    <w:rsid w:val="00CF658A"/>
    <w:rsid w:val="00D11544"/>
    <w:rsid w:val="00D13172"/>
    <w:rsid w:val="00D27CBA"/>
    <w:rsid w:val="00D43199"/>
    <w:rsid w:val="00D507D6"/>
    <w:rsid w:val="00D67518"/>
    <w:rsid w:val="00D8703A"/>
    <w:rsid w:val="00DB7992"/>
    <w:rsid w:val="00DC18D7"/>
    <w:rsid w:val="00DC4510"/>
    <w:rsid w:val="00DE59C8"/>
    <w:rsid w:val="00DF4E30"/>
    <w:rsid w:val="00E06B96"/>
    <w:rsid w:val="00E1268B"/>
    <w:rsid w:val="00E32226"/>
    <w:rsid w:val="00E96E1C"/>
    <w:rsid w:val="00EA0ADE"/>
    <w:rsid w:val="00EA32AF"/>
    <w:rsid w:val="00EB324A"/>
    <w:rsid w:val="00EB3A40"/>
    <w:rsid w:val="00EB3E01"/>
    <w:rsid w:val="00EC6ED9"/>
    <w:rsid w:val="00ED648D"/>
    <w:rsid w:val="00F05F91"/>
    <w:rsid w:val="00F13282"/>
    <w:rsid w:val="00F33472"/>
    <w:rsid w:val="00F44EDE"/>
    <w:rsid w:val="00F53047"/>
    <w:rsid w:val="00F770BD"/>
    <w:rsid w:val="00F92CB6"/>
    <w:rsid w:val="00F92D27"/>
    <w:rsid w:val="00FC0E5A"/>
    <w:rsid w:val="00FE0A1D"/>
    <w:rsid w:val="00FE3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BE20"/>
  <w15:docId w15:val="{3A9A326E-17CE-42E1-8536-31387CB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D2"/>
    <w:pPr>
      <w:spacing w:after="160" w:line="256" w:lineRule="auto"/>
    </w:pPr>
  </w:style>
  <w:style w:type="paragraph" w:styleId="Overskrift1">
    <w:name w:val="heading 1"/>
    <w:basedOn w:val="Normal"/>
    <w:next w:val="Normal"/>
    <w:link w:val="Overskrift1Tegn"/>
    <w:uiPriority w:val="9"/>
    <w:qFormat/>
    <w:rsid w:val="004A42D2"/>
    <w:pPr>
      <w:keepNext/>
      <w:keepLines/>
      <w:spacing w:before="240" w:after="0"/>
      <w:jc w:val="center"/>
      <w:outlineLvl w:val="0"/>
    </w:pPr>
    <w:rPr>
      <w:rFonts w:ascii="Tahoma" w:eastAsiaTheme="majorEastAsia" w:hAnsi="Tahoma" w:cstheme="majorBidi"/>
      <w:sz w:val="18"/>
      <w:szCs w:val="32"/>
    </w:rPr>
  </w:style>
  <w:style w:type="paragraph" w:styleId="Overskrift2">
    <w:name w:val="heading 2"/>
    <w:basedOn w:val="Normal"/>
    <w:next w:val="Normal"/>
    <w:link w:val="Overskrift2Tegn"/>
    <w:uiPriority w:val="9"/>
    <w:semiHidden/>
    <w:unhideWhenUsed/>
    <w:qFormat/>
    <w:rsid w:val="004A42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42D2"/>
    <w:rPr>
      <w:rFonts w:ascii="Tahoma" w:eastAsiaTheme="majorEastAsia" w:hAnsi="Tahoma" w:cstheme="majorBidi"/>
      <w:sz w:val="18"/>
      <w:szCs w:val="32"/>
    </w:rPr>
  </w:style>
  <w:style w:type="character" w:customStyle="1" w:styleId="Overskrift2Tegn">
    <w:name w:val="Overskrift 2 Tegn"/>
    <w:basedOn w:val="Standardskrifttypeiafsnit"/>
    <w:link w:val="Overskrift2"/>
    <w:uiPriority w:val="9"/>
    <w:semiHidden/>
    <w:rsid w:val="004A42D2"/>
    <w:rPr>
      <w:rFonts w:asciiTheme="majorHAnsi" w:eastAsiaTheme="majorEastAsia" w:hAnsiTheme="majorHAnsi" w:cstheme="majorBidi"/>
      <w:color w:val="365F91" w:themeColor="accent1" w:themeShade="BF"/>
      <w:sz w:val="26"/>
      <w:szCs w:val="26"/>
    </w:rPr>
  </w:style>
  <w:style w:type="character" w:styleId="Hyperlink">
    <w:name w:val="Hyperlink"/>
    <w:basedOn w:val="Standardskrifttypeiafsnit"/>
    <w:uiPriority w:val="99"/>
    <w:semiHidden/>
    <w:unhideWhenUsed/>
    <w:rsid w:val="004A42D2"/>
    <w:rPr>
      <w:color w:val="0000FF" w:themeColor="hyperlink"/>
      <w:u w:val="single"/>
    </w:rPr>
  </w:style>
  <w:style w:type="character" w:styleId="BesgtLink">
    <w:name w:val="FollowedHyperlink"/>
    <w:basedOn w:val="Standardskrifttypeiafsnit"/>
    <w:uiPriority w:val="99"/>
    <w:semiHidden/>
    <w:unhideWhenUsed/>
    <w:rsid w:val="004A42D2"/>
    <w:rPr>
      <w:color w:val="800080" w:themeColor="followedHyperlink"/>
      <w:u w:val="single"/>
    </w:rPr>
  </w:style>
  <w:style w:type="paragraph" w:styleId="Indholdsfortegnelse1">
    <w:name w:val="toc 1"/>
    <w:basedOn w:val="Normal"/>
    <w:next w:val="Normal"/>
    <w:autoRedefine/>
    <w:uiPriority w:val="39"/>
    <w:semiHidden/>
    <w:unhideWhenUsed/>
    <w:rsid w:val="004A42D2"/>
    <w:pPr>
      <w:tabs>
        <w:tab w:val="right" w:leader="dot" w:pos="5727"/>
      </w:tabs>
      <w:spacing w:after="100"/>
    </w:pPr>
    <w:rPr>
      <w:noProof/>
      <w:sz w:val="18"/>
      <w:szCs w:val="18"/>
    </w:rPr>
  </w:style>
  <w:style w:type="paragraph" w:styleId="Fodnotetekst">
    <w:name w:val="footnote text"/>
    <w:basedOn w:val="Normal"/>
    <w:link w:val="FodnotetekstTegn"/>
    <w:uiPriority w:val="99"/>
    <w:semiHidden/>
    <w:unhideWhenUsed/>
    <w:rsid w:val="004A42D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A42D2"/>
    <w:rPr>
      <w:sz w:val="20"/>
      <w:szCs w:val="20"/>
    </w:rPr>
  </w:style>
  <w:style w:type="paragraph" w:styleId="Sidehoved">
    <w:name w:val="header"/>
    <w:basedOn w:val="Normal"/>
    <w:link w:val="SidehovedTegn"/>
    <w:uiPriority w:val="99"/>
    <w:unhideWhenUsed/>
    <w:rsid w:val="004A42D2"/>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4A42D2"/>
  </w:style>
  <w:style w:type="paragraph" w:styleId="Sidefod">
    <w:name w:val="footer"/>
    <w:basedOn w:val="Normal"/>
    <w:link w:val="SidefodTegn"/>
    <w:uiPriority w:val="99"/>
    <w:unhideWhenUsed/>
    <w:rsid w:val="004A42D2"/>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4A42D2"/>
  </w:style>
  <w:style w:type="paragraph" w:styleId="Titel">
    <w:name w:val="Title"/>
    <w:basedOn w:val="Normal"/>
    <w:next w:val="Normal"/>
    <w:link w:val="TitelTegn"/>
    <w:uiPriority w:val="10"/>
    <w:qFormat/>
    <w:rsid w:val="004A42D2"/>
    <w:pPr>
      <w:spacing w:line="240" w:lineRule="auto"/>
      <w:jc w:val="center"/>
    </w:pPr>
    <w:rPr>
      <w:rFonts w:ascii="Tahoma" w:hAnsi="Tahoma" w:cs="Tahoma"/>
      <w:b/>
      <w:smallCaps/>
      <w:spacing w:val="8"/>
      <w:sz w:val="36"/>
      <w:szCs w:val="18"/>
    </w:rPr>
  </w:style>
  <w:style w:type="character" w:customStyle="1" w:styleId="TitelTegn">
    <w:name w:val="Titel Tegn"/>
    <w:basedOn w:val="Standardskrifttypeiafsnit"/>
    <w:link w:val="Titel"/>
    <w:uiPriority w:val="10"/>
    <w:rsid w:val="004A42D2"/>
    <w:rPr>
      <w:rFonts w:ascii="Tahoma" w:hAnsi="Tahoma" w:cs="Tahoma"/>
      <w:b/>
      <w:smallCaps/>
      <w:spacing w:val="8"/>
      <w:sz w:val="36"/>
      <w:szCs w:val="18"/>
    </w:rPr>
  </w:style>
  <w:style w:type="paragraph" w:styleId="Markeringsbobletekst">
    <w:name w:val="Balloon Text"/>
    <w:basedOn w:val="Normal"/>
    <w:link w:val="MarkeringsbobletekstTegn"/>
    <w:uiPriority w:val="99"/>
    <w:semiHidden/>
    <w:unhideWhenUsed/>
    <w:rsid w:val="004A42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42D2"/>
    <w:rPr>
      <w:rFonts w:ascii="Tahoma" w:hAnsi="Tahoma" w:cs="Tahoma"/>
      <w:sz w:val="16"/>
      <w:szCs w:val="16"/>
    </w:rPr>
  </w:style>
  <w:style w:type="paragraph" w:styleId="Listeafsnit">
    <w:name w:val="List Paragraph"/>
    <w:basedOn w:val="Normal"/>
    <w:uiPriority w:val="34"/>
    <w:qFormat/>
    <w:rsid w:val="004A42D2"/>
    <w:pPr>
      <w:ind w:left="720"/>
      <w:contextualSpacing/>
    </w:pPr>
  </w:style>
  <w:style w:type="paragraph" w:styleId="Overskrift">
    <w:name w:val="TOC Heading"/>
    <w:basedOn w:val="Overskrift1"/>
    <w:next w:val="Normal"/>
    <w:uiPriority w:val="39"/>
    <w:semiHidden/>
    <w:unhideWhenUsed/>
    <w:qFormat/>
    <w:rsid w:val="004A42D2"/>
    <w:pPr>
      <w:outlineLvl w:val="9"/>
    </w:pPr>
    <w:rPr>
      <w:lang w:eastAsia="de-DE"/>
    </w:rPr>
  </w:style>
  <w:style w:type="paragraph" w:customStyle="1" w:styleId="Schmutztitel">
    <w:name w:val="Schmutztitel"/>
    <w:basedOn w:val="Normal"/>
    <w:qFormat/>
    <w:rsid w:val="004A42D2"/>
    <w:pPr>
      <w:spacing w:line="240" w:lineRule="auto"/>
    </w:pPr>
    <w:rPr>
      <w:rFonts w:ascii="Tahoma" w:hAnsi="Tahoma" w:cs="Tahoma"/>
      <w:b/>
      <w:sz w:val="18"/>
      <w:szCs w:val="18"/>
    </w:rPr>
  </w:style>
  <w:style w:type="paragraph" w:customStyle="1" w:styleId="Autor">
    <w:name w:val="Autor"/>
    <w:basedOn w:val="Normal"/>
    <w:qFormat/>
    <w:rsid w:val="004A42D2"/>
    <w:pPr>
      <w:spacing w:line="240" w:lineRule="auto"/>
      <w:jc w:val="center"/>
    </w:pPr>
    <w:rPr>
      <w:rFonts w:ascii="Tahoma" w:hAnsi="Tahoma" w:cs="Tahoma"/>
      <w:sz w:val="20"/>
      <w:szCs w:val="18"/>
    </w:rPr>
  </w:style>
  <w:style w:type="paragraph" w:customStyle="1" w:styleId="Impressum">
    <w:name w:val="Impressum"/>
    <w:basedOn w:val="Normal"/>
    <w:qFormat/>
    <w:rsid w:val="004A42D2"/>
    <w:pPr>
      <w:spacing w:line="240" w:lineRule="auto"/>
    </w:pPr>
    <w:rPr>
      <w:rFonts w:ascii="Tahoma" w:hAnsi="Tahoma" w:cs="Tahoma"/>
      <w:sz w:val="18"/>
      <w:szCs w:val="18"/>
    </w:rPr>
  </w:style>
  <w:style w:type="paragraph" w:customStyle="1" w:styleId="Text">
    <w:name w:val="Text"/>
    <w:basedOn w:val="Normal"/>
    <w:qFormat/>
    <w:rsid w:val="004A42D2"/>
    <w:pPr>
      <w:spacing w:after="0" w:line="280" w:lineRule="exact"/>
      <w:ind w:firstLine="227"/>
      <w:jc w:val="both"/>
    </w:pPr>
    <w:rPr>
      <w:rFonts w:ascii="Tahoma" w:hAnsi="Tahoma" w:cs="Tahoma"/>
      <w:sz w:val="18"/>
      <w:szCs w:val="18"/>
    </w:rPr>
  </w:style>
  <w:style w:type="character" w:styleId="Fodnotehenvisning">
    <w:name w:val="footnote reference"/>
    <w:basedOn w:val="Standardskrifttypeiafsnit"/>
    <w:uiPriority w:val="99"/>
    <w:semiHidden/>
    <w:unhideWhenUsed/>
    <w:rsid w:val="004A42D2"/>
    <w:rPr>
      <w:vertAlign w:val="superscript"/>
    </w:rPr>
  </w:style>
  <w:style w:type="character" w:customStyle="1" w:styleId="fett">
    <w:name w:val="fett"/>
    <w:basedOn w:val="Standardskrifttypeiafsnit"/>
    <w:uiPriority w:val="1"/>
    <w:qFormat/>
    <w:rsid w:val="004A42D2"/>
    <w:rPr>
      <w:b/>
      <w:bCs w:val="0"/>
    </w:rPr>
  </w:style>
  <w:style w:type="character" w:customStyle="1" w:styleId="kursiv">
    <w:name w:val="kursiv"/>
    <w:basedOn w:val="Standardskrifttypeiafsnit"/>
    <w:uiPriority w:val="1"/>
    <w:qFormat/>
    <w:rsid w:val="004A42D2"/>
    <w:rPr>
      <w:i/>
      <w:iCs w:val="0"/>
    </w:rPr>
  </w:style>
  <w:style w:type="character" w:customStyle="1" w:styleId="fettkursiv">
    <w:name w:val="fett kursiv"/>
    <w:basedOn w:val="Standardskrifttypeiafsnit"/>
    <w:uiPriority w:val="1"/>
    <w:qFormat/>
    <w:rsid w:val="004A42D2"/>
    <w:rPr>
      <w:b/>
      <w:bCs w:val="0"/>
      <w:i/>
      <w:iCs w:val="0"/>
    </w:rPr>
  </w:style>
  <w:style w:type="character" w:customStyle="1" w:styleId="Ulstomtale1">
    <w:name w:val="Uløst omtale1"/>
    <w:basedOn w:val="Standardskrifttypeiafsnit"/>
    <w:uiPriority w:val="99"/>
    <w:semiHidden/>
    <w:rsid w:val="004A42D2"/>
    <w:rPr>
      <w:color w:val="605E5C"/>
      <w:shd w:val="clear" w:color="auto" w:fill="E1DFDD"/>
    </w:rPr>
  </w:style>
  <w:style w:type="character" w:styleId="Linjenummer">
    <w:name w:val="line number"/>
    <w:basedOn w:val="Standardskrifttypeiafsnit"/>
    <w:uiPriority w:val="99"/>
    <w:semiHidden/>
    <w:unhideWhenUsed/>
    <w:rsid w:val="00FC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Merland</dc:creator>
  <cp:lastModifiedBy>Kenn Romme Larsen</cp:lastModifiedBy>
  <cp:revision>2</cp:revision>
  <cp:lastPrinted>2023-01-12T15:21:00Z</cp:lastPrinted>
  <dcterms:created xsi:type="dcterms:W3CDTF">2023-01-16T12:05:00Z</dcterms:created>
  <dcterms:modified xsi:type="dcterms:W3CDTF">2023-01-16T12:05:00Z</dcterms:modified>
</cp:coreProperties>
</file>